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E2" w:rsidRDefault="007A62E2" w:rsidP="007A6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7A62E2" w:rsidRDefault="007A62E2" w:rsidP="007A6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7A62E2" w:rsidRDefault="007A62E2" w:rsidP="007A6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7A62E2" w:rsidRPr="004941D7" w:rsidRDefault="00F33B3F" w:rsidP="007A62E2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</w:rPr>
        <w:t>04.бр.</w:t>
      </w:r>
      <w:r w:rsidR="004941D7">
        <w:rPr>
          <w:rFonts w:ascii="Arial" w:hAnsi="Arial" w:cs="Arial"/>
          <w:lang/>
        </w:rPr>
        <w:t>491</w:t>
      </w:r>
    </w:p>
    <w:p w:rsidR="007A62E2" w:rsidRDefault="004941D7" w:rsidP="007A62E2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/>
        </w:rPr>
        <w:t>03</w:t>
      </w:r>
      <w:r>
        <w:rPr>
          <w:rFonts w:ascii="Arial" w:hAnsi="Arial" w:cs="Arial"/>
        </w:rPr>
        <w:t>.</w:t>
      </w:r>
      <w:r>
        <w:rPr>
          <w:rFonts w:ascii="Arial" w:hAnsi="Arial" w:cs="Arial"/>
          <w:lang/>
        </w:rPr>
        <w:t>08</w:t>
      </w:r>
      <w:r>
        <w:rPr>
          <w:rFonts w:ascii="Arial" w:hAnsi="Arial" w:cs="Arial"/>
        </w:rPr>
        <w:t>.20</w:t>
      </w:r>
      <w:r>
        <w:rPr>
          <w:rFonts w:ascii="Arial" w:hAnsi="Arial" w:cs="Arial"/>
          <w:lang/>
        </w:rPr>
        <w:t>20</w:t>
      </w:r>
      <w:r w:rsidR="007A62E2">
        <w:rPr>
          <w:rFonts w:ascii="Arial" w:hAnsi="Arial" w:cs="Arial"/>
        </w:rPr>
        <w:t>.године</w:t>
      </w:r>
    </w:p>
    <w:p w:rsidR="007A62E2" w:rsidRDefault="007A62E2" w:rsidP="007A62E2">
      <w:pPr>
        <w:pStyle w:val="NoSpacing"/>
        <w:rPr>
          <w:rFonts w:ascii="Arial" w:hAnsi="Arial" w:cs="Arial"/>
        </w:rPr>
      </w:pPr>
    </w:p>
    <w:p w:rsidR="007A62E2" w:rsidRDefault="007A62E2" w:rsidP="007A6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На основу члана 63. став 2. Закона о јавним набавкама , комисија за</w:t>
      </w:r>
      <w:r w:rsidR="004941D7">
        <w:rPr>
          <w:rFonts w:ascii="Arial" w:hAnsi="Arial" w:cs="Arial"/>
        </w:rPr>
        <w:t xml:space="preserve"> јавну набавку </w:t>
      </w:r>
      <w:r w:rsidR="004941D7">
        <w:rPr>
          <w:rFonts w:ascii="Arial" w:hAnsi="Arial" w:cs="Arial"/>
          <w:lang/>
        </w:rPr>
        <w:t>Намирница и прехрамбених производа</w:t>
      </w:r>
      <w:r>
        <w:rPr>
          <w:rFonts w:ascii="Arial" w:hAnsi="Arial" w:cs="Arial"/>
        </w:rPr>
        <w:t xml:space="preserve"> даје</w:t>
      </w:r>
    </w:p>
    <w:p w:rsidR="007A62E2" w:rsidRDefault="007A62E2" w:rsidP="007A62E2">
      <w:pPr>
        <w:pStyle w:val="NoSpacing"/>
        <w:rPr>
          <w:rFonts w:ascii="Arial" w:hAnsi="Arial" w:cs="Arial"/>
        </w:rPr>
      </w:pPr>
    </w:p>
    <w:p w:rsidR="007A62E2" w:rsidRDefault="007A62E2" w:rsidP="007A62E2">
      <w:pPr>
        <w:pStyle w:val="NoSpacing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ОДГОВОР НА ПИТАЊЕ</w:t>
      </w:r>
    </w:p>
    <w:p w:rsidR="007A62E2" w:rsidRDefault="007A62E2" w:rsidP="007A62E2">
      <w:pPr>
        <w:pStyle w:val="NoSpacing"/>
        <w:jc w:val="center"/>
        <w:rPr>
          <w:rFonts w:ascii="Arial" w:hAnsi="Arial" w:cs="Arial"/>
          <w:lang w:val="sr-Cyrl-CS"/>
        </w:rPr>
      </w:pPr>
    </w:p>
    <w:p w:rsidR="00F33B3F" w:rsidRPr="00B109C5" w:rsidRDefault="00F33B3F" w:rsidP="007A62E2">
      <w:pPr>
        <w:rPr>
          <w:rFonts w:ascii="Arial" w:hAnsi="Arial" w:cs="Arial"/>
          <w:b/>
        </w:rPr>
      </w:pPr>
      <w:r w:rsidRPr="00B109C5">
        <w:rPr>
          <w:rFonts w:ascii="Arial" w:hAnsi="Arial" w:cs="Arial"/>
          <w:b/>
          <w:lang w:val="sr-Cyrl-CS"/>
        </w:rPr>
        <w:t>Питањ</w:t>
      </w:r>
      <w:r w:rsidRPr="00B109C5">
        <w:rPr>
          <w:rFonts w:ascii="Arial" w:hAnsi="Arial" w:cs="Arial"/>
          <w:b/>
        </w:rPr>
        <w:t>a</w:t>
      </w:r>
      <w:r w:rsidR="007A62E2" w:rsidRPr="00B109C5">
        <w:rPr>
          <w:rFonts w:ascii="Arial" w:hAnsi="Arial" w:cs="Arial"/>
          <w:b/>
          <w:lang w:val="sr-Cyrl-CS"/>
        </w:rPr>
        <w:t xml:space="preserve">: </w:t>
      </w:r>
    </w:p>
    <w:p w:rsidR="007A62E2" w:rsidRDefault="00F33B3F" w:rsidP="007A62E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941D7">
        <w:rPr>
          <w:rFonts w:ascii="Arial" w:hAnsi="Arial" w:cs="Arial"/>
        </w:rPr>
        <w:t>.</w:t>
      </w:r>
      <w:r w:rsidR="004941D7" w:rsidRPr="004941D7">
        <w:rPr>
          <w:rFonts w:ascii="Arial" w:hAnsi="Arial" w:cs="Arial"/>
        </w:rPr>
        <w:t xml:space="preserve"> Predmetni artikal Oslić Hoki se več duže vreme se ne nalazi u izlovu a samim tim ni u nabavci. Da li postoji zamenski artikal navedenom, koji bi bio adekvatan? Predlažemo Oslić hek 200-300gr.</w:t>
      </w:r>
    </w:p>
    <w:p w:rsidR="00F33B3F" w:rsidRDefault="00F33B3F" w:rsidP="007A62E2">
      <w:pPr>
        <w:rPr>
          <w:rFonts w:ascii="Arial" w:hAnsi="Arial" w:cs="Arial"/>
        </w:rPr>
      </w:pPr>
    </w:p>
    <w:p w:rsidR="00B109C5" w:rsidRDefault="00337E70" w:rsidP="007A62E2">
      <w:pPr>
        <w:pStyle w:val="NoSpacing"/>
        <w:rPr>
          <w:rFonts w:ascii="Arial" w:hAnsi="Arial" w:cs="Arial"/>
          <w:lang w:val="sr-Cyrl-CS"/>
        </w:rPr>
      </w:pPr>
      <w:r w:rsidRPr="00B109C5">
        <w:rPr>
          <w:rFonts w:ascii="Arial" w:hAnsi="Arial" w:cs="Arial"/>
          <w:b/>
          <w:lang w:val="sr-Cyrl-CS"/>
        </w:rPr>
        <w:t>Одговор</w:t>
      </w:r>
      <w:r>
        <w:rPr>
          <w:rFonts w:ascii="Arial" w:hAnsi="Arial" w:cs="Arial"/>
          <w:lang w:val="sr-Cyrl-CS"/>
        </w:rPr>
        <w:t xml:space="preserve">: </w:t>
      </w:r>
    </w:p>
    <w:p w:rsidR="00615431" w:rsidRDefault="004941D7" w:rsidP="007A62E2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По нашим информација ослић Хоки се налази на тржишту, тако да остајемо при техничким карактеристикама рибе, наведеним у конкурсној документацији.</w:t>
      </w:r>
    </w:p>
    <w:p w:rsidR="004941D7" w:rsidRPr="004941D7" w:rsidRDefault="004941D7" w:rsidP="007A62E2">
      <w:pPr>
        <w:pStyle w:val="NoSpacing"/>
        <w:rPr>
          <w:rFonts w:ascii="Arial" w:hAnsi="Arial" w:cs="Arial"/>
          <w:lang/>
        </w:rPr>
      </w:pPr>
    </w:p>
    <w:p w:rsidR="00615431" w:rsidRDefault="00615431" w:rsidP="007A62E2">
      <w:pPr>
        <w:pStyle w:val="NoSpacing"/>
        <w:rPr>
          <w:rFonts w:ascii="Arial" w:hAnsi="Arial" w:cs="Arial"/>
          <w:lang w:val="sr-Cyrl-CS"/>
        </w:rPr>
      </w:pPr>
    </w:p>
    <w:p w:rsidR="00615431" w:rsidRPr="007A62E2" w:rsidRDefault="00615431" w:rsidP="007A62E2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КОМИСИЈА,</w:t>
      </w:r>
    </w:p>
    <w:p w:rsidR="006609CF" w:rsidRDefault="006609CF"/>
    <w:sectPr w:rsidR="006609CF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2E2"/>
    <w:rsid w:val="00074A86"/>
    <w:rsid w:val="00337E70"/>
    <w:rsid w:val="004941D7"/>
    <w:rsid w:val="004E5947"/>
    <w:rsid w:val="00615431"/>
    <w:rsid w:val="006609CF"/>
    <w:rsid w:val="007A62E2"/>
    <w:rsid w:val="00A322A2"/>
    <w:rsid w:val="00B109C5"/>
    <w:rsid w:val="00F3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2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2019-11-22T10:53:00Z</cp:lastPrinted>
  <dcterms:created xsi:type="dcterms:W3CDTF">2020-08-03T10:32:00Z</dcterms:created>
  <dcterms:modified xsi:type="dcterms:W3CDTF">2020-08-03T10:32:00Z</dcterms:modified>
</cp:coreProperties>
</file>