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РЕПУБЛИКА СРБИЈА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Специјална болница за 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плућне болести „Озрен“ Сокобања</w:t>
      </w:r>
    </w:p>
    <w:p w:rsidR="0033178A" w:rsidRDefault="0033178A" w:rsidP="0033178A">
      <w:pPr>
        <w:pStyle w:val="NoSpacing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C940D8" w:rsidRDefault="00C940D8" w:rsidP="0033178A">
      <w:pPr>
        <w:pStyle w:val="NoSpacing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C940D8" w:rsidRDefault="00C940D8" w:rsidP="0033178A">
      <w:pPr>
        <w:pStyle w:val="NoSpacing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C940D8" w:rsidRPr="006F544F" w:rsidRDefault="00C940D8" w:rsidP="0033178A">
      <w:pPr>
        <w:pStyle w:val="NoSpacing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основу члана 70. Правилника о ближем уређењу поступка јавне набавке Специјалне болнице за плућне болести „Озрен“ Сокобања, доносим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ОДЛУКУ</w:t>
      </w:r>
    </w:p>
    <w:p w:rsidR="0033178A" w:rsidRDefault="0033178A" w:rsidP="0033178A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Покреће се поступак набавке која је изузета од примене Закона о јавним наб</w:t>
      </w:r>
      <w:r w:rsidR="00C0552C">
        <w:rPr>
          <w:rFonts w:ascii="Arial" w:hAnsi="Arial" w:cs="Arial"/>
          <w:sz w:val="24"/>
          <w:szCs w:val="24"/>
          <w:lang w:val="sr-Latn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>вкама по основу члана 27.ст.1.Закона о јавним набавкама.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Pr="00BE2632" w:rsidRDefault="00135991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Предмет: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478B">
        <w:rPr>
          <w:rFonts w:ascii="Arial" w:hAnsi="Arial" w:cs="Arial"/>
          <w:sz w:val="24"/>
          <w:szCs w:val="24"/>
          <w:lang w:val="sr-Cyrl-RS"/>
        </w:rPr>
        <w:t>н</w:t>
      </w:r>
      <w:r w:rsidR="0025335B">
        <w:rPr>
          <w:rFonts w:ascii="Arial" w:hAnsi="Arial" w:cs="Arial"/>
          <w:sz w:val="24"/>
          <w:szCs w:val="24"/>
          <w:lang w:val="sr-Cyrl-RS"/>
        </w:rPr>
        <w:t>абавк</w:t>
      </w:r>
      <w:r w:rsidR="00BE2632">
        <w:rPr>
          <w:rFonts w:ascii="Arial" w:hAnsi="Arial" w:cs="Arial"/>
          <w:sz w:val="24"/>
          <w:szCs w:val="24"/>
          <w:lang w:val="sr-Cyrl-RS"/>
        </w:rPr>
        <w:t xml:space="preserve">а </w:t>
      </w:r>
      <w:r w:rsidR="00104EB0">
        <w:rPr>
          <w:rFonts w:ascii="Arial" w:hAnsi="Arial" w:cs="Arial"/>
          <w:sz w:val="24"/>
          <w:szCs w:val="24"/>
          <w:lang w:val="sr-Cyrl-RS"/>
        </w:rPr>
        <w:t>грађевинских радова</w:t>
      </w:r>
    </w:p>
    <w:p w:rsidR="0033178A" w:rsidRPr="00C0552C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Процењена вредно</w:t>
      </w:r>
      <w:r w:rsidR="00CC3A6E">
        <w:rPr>
          <w:rFonts w:ascii="Arial" w:hAnsi="Arial" w:cs="Arial"/>
          <w:sz w:val="24"/>
          <w:szCs w:val="24"/>
          <w:lang w:val="sr-Cyrl-RS"/>
        </w:rPr>
        <w:t>ст набавке</w:t>
      </w:r>
      <w:r w:rsidR="00DA33B1">
        <w:rPr>
          <w:rFonts w:ascii="Arial" w:hAnsi="Arial" w:cs="Arial"/>
          <w:sz w:val="24"/>
          <w:szCs w:val="24"/>
          <w:lang w:val="sr-Latn-RS"/>
        </w:rPr>
        <w:t xml:space="preserve">: </w:t>
      </w:r>
      <w:bookmarkStart w:id="0" w:name="_GoBack"/>
      <w:bookmarkEnd w:id="0"/>
      <w:r w:rsidR="00104EB0" w:rsidRPr="00DA33B1">
        <w:rPr>
          <w:rFonts w:ascii="Arial" w:hAnsi="Arial" w:cs="Arial"/>
          <w:sz w:val="24"/>
          <w:szCs w:val="24"/>
          <w:lang w:val="sr-Cyrl-RS"/>
        </w:rPr>
        <w:t>985.000</w:t>
      </w:r>
      <w:r w:rsidR="00372CF1" w:rsidRPr="00DA33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9B3" w:rsidRPr="00DA33B1">
        <w:rPr>
          <w:rFonts w:ascii="Arial" w:hAnsi="Arial" w:cs="Arial"/>
          <w:sz w:val="24"/>
          <w:szCs w:val="24"/>
          <w:lang w:val="sr-Cyrl-RS"/>
        </w:rPr>
        <w:t>дин</w:t>
      </w:r>
      <w:r w:rsidR="008949B3">
        <w:rPr>
          <w:rFonts w:ascii="Arial" w:hAnsi="Arial" w:cs="Arial"/>
          <w:sz w:val="24"/>
          <w:szCs w:val="24"/>
          <w:lang w:val="sr-Cyrl-RS"/>
        </w:rPr>
        <w:t>.</w:t>
      </w:r>
      <w:r w:rsidR="0098406C">
        <w:rPr>
          <w:rFonts w:ascii="Arial" w:hAnsi="Arial" w:cs="Arial"/>
          <w:sz w:val="24"/>
          <w:szCs w:val="24"/>
          <w:lang w:val="sr-Cyrl-RS"/>
        </w:rPr>
        <w:t xml:space="preserve"> без ПДВ-а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Критеријум за доделу уговора: најнижа понуђена цена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Оквирни  да</w:t>
      </w:r>
      <w:r w:rsidR="000B56D6">
        <w:rPr>
          <w:rFonts w:ascii="Arial" w:hAnsi="Arial" w:cs="Arial"/>
          <w:sz w:val="24"/>
          <w:szCs w:val="24"/>
          <w:lang w:val="sr-Cyrl-RS"/>
        </w:rPr>
        <w:t xml:space="preserve">тум </w:t>
      </w:r>
      <w:r w:rsidR="00135991">
        <w:rPr>
          <w:rFonts w:ascii="Arial" w:hAnsi="Arial" w:cs="Arial"/>
          <w:sz w:val="24"/>
          <w:szCs w:val="24"/>
          <w:lang w:val="sr-Cyrl-RS"/>
        </w:rPr>
        <w:t>за спровођењ</w:t>
      </w:r>
      <w:r w:rsidR="00BE2632">
        <w:rPr>
          <w:rFonts w:ascii="Arial" w:hAnsi="Arial" w:cs="Arial"/>
          <w:sz w:val="24"/>
          <w:szCs w:val="24"/>
          <w:lang w:val="sr-Cyrl-RS"/>
        </w:rPr>
        <w:t>е поступка:</w:t>
      </w:r>
      <w:r w:rsidR="0004232B">
        <w:rPr>
          <w:rFonts w:ascii="Arial" w:hAnsi="Arial" w:cs="Arial"/>
          <w:sz w:val="24"/>
          <w:szCs w:val="24"/>
          <w:lang w:val="sr-Cyrl-RS"/>
        </w:rPr>
        <w:t>други</w:t>
      </w:r>
      <w:r w:rsidR="005B3194">
        <w:rPr>
          <w:rFonts w:ascii="Arial" w:hAnsi="Arial" w:cs="Arial"/>
          <w:sz w:val="24"/>
          <w:szCs w:val="24"/>
          <w:lang w:val="sr-Cyrl-RS"/>
        </w:rPr>
        <w:t xml:space="preserve"> квартал 202</w:t>
      </w:r>
      <w:r w:rsidR="0004232B">
        <w:rPr>
          <w:rFonts w:ascii="Arial" w:hAnsi="Arial" w:cs="Arial"/>
          <w:sz w:val="24"/>
          <w:szCs w:val="24"/>
          <w:lang w:val="sr-Cyrl-RS"/>
        </w:rPr>
        <w:t>4</w:t>
      </w:r>
      <w:r w:rsidR="00850DFF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33178A" w:rsidRPr="00CC3A6E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Лиц</w:t>
      </w:r>
      <w:r w:rsidR="00C940D8"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  <w:lang w:val="sr-Cyrl-RS"/>
        </w:rPr>
        <w:t xml:space="preserve"> именован</w:t>
      </w:r>
      <w:r w:rsidR="00C940D8"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56D6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CC3A6E">
        <w:rPr>
          <w:rFonts w:ascii="Arial" w:hAnsi="Arial" w:cs="Arial"/>
          <w:sz w:val="24"/>
          <w:szCs w:val="24"/>
          <w:lang w:val="sr-Cyrl-RS"/>
        </w:rPr>
        <w:t>спр</w:t>
      </w:r>
      <w:r w:rsidR="0098406C">
        <w:rPr>
          <w:rFonts w:ascii="Arial" w:hAnsi="Arial" w:cs="Arial"/>
          <w:sz w:val="24"/>
          <w:szCs w:val="24"/>
          <w:lang w:val="sr-Cyrl-RS"/>
        </w:rPr>
        <w:t>о</w:t>
      </w:r>
      <w:r w:rsidR="00BE2632">
        <w:rPr>
          <w:rFonts w:ascii="Arial" w:hAnsi="Arial" w:cs="Arial"/>
          <w:sz w:val="24"/>
          <w:szCs w:val="24"/>
          <w:lang w:val="sr-Cyrl-RS"/>
        </w:rPr>
        <w:t>вођење набавке:</w:t>
      </w:r>
      <w:r w:rsidR="005B319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4232B">
        <w:rPr>
          <w:rFonts w:ascii="Arial" w:hAnsi="Arial" w:cs="Arial"/>
          <w:sz w:val="24"/>
          <w:szCs w:val="24"/>
          <w:lang w:val="sr-Cyrl-RS"/>
        </w:rPr>
        <w:t>Оливера Гочески</w:t>
      </w:r>
      <w:r w:rsidR="00C940D8">
        <w:rPr>
          <w:rFonts w:ascii="Arial" w:hAnsi="Arial" w:cs="Arial"/>
          <w:sz w:val="24"/>
          <w:szCs w:val="24"/>
          <w:lang w:val="sr-Cyrl-RS"/>
        </w:rPr>
        <w:t>, Војкан Динић и Милан Миленковић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ВД ДИРЕКТОР БОЛНИЦЕ „ОЗРЕН“ СОКОБАЊА</w:t>
      </w: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33178A" w:rsidRDefault="0033178A" w:rsidP="0033178A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Др Гордана Антонијевић</w:t>
      </w:r>
    </w:p>
    <w:p w:rsidR="0033178A" w:rsidRDefault="0033178A" w:rsidP="0033178A">
      <w:pPr>
        <w:rPr>
          <w:rFonts w:ascii="Arial" w:hAnsi="Arial" w:cs="Arial"/>
          <w:sz w:val="24"/>
          <w:szCs w:val="24"/>
          <w:lang w:val="sr-Cyrl-RS"/>
        </w:rPr>
      </w:pPr>
    </w:p>
    <w:p w:rsidR="0057499A" w:rsidRDefault="00DA33B1"/>
    <w:sectPr w:rsidR="0057499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8A"/>
    <w:rsid w:val="0004232B"/>
    <w:rsid w:val="000B56D6"/>
    <w:rsid w:val="000F4533"/>
    <w:rsid w:val="00104EB0"/>
    <w:rsid w:val="00135991"/>
    <w:rsid w:val="00177945"/>
    <w:rsid w:val="00245990"/>
    <w:rsid w:val="0025335B"/>
    <w:rsid w:val="002821FD"/>
    <w:rsid w:val="002E7966"/>
    <w:rsid w:val="0033178A"/>
    <w:rsid w:val="00372CF1"/>
    <w:rsid w:val="00430755"/>
    <w:rsid w:val="0043131C"/>
    <w:rsid w:val="00431CB7"/>
    <w:rsid w:val="00541DA3"/>
    <w:rsid w:val="005B3194"/>
    <w:rsid w:val="005D229A"/>
    <w:rsid w:val="00607E7C"/>
    <w:rsid w:val="006F544F"/>
    <w:rsid w:val="00752AAA"/>
    <w:rsid w:val="007B38D2"/>
    <w:rsid w:val="00850DFF"/>
    <w:rsid w:val="008949B3"/>
    <w:rsid w:val="0098406C"/>
    <w:rsid w:val="00A71C6E"/>
    <w:rsid w:val="00AC57FA"/>
    <w:rsid w:val="00B2444C"/>
    <w:rsid w:val="00B2478B"/>
    <w:rsid w:val="00BE2632"/>
    <w:rsid w:val="00C0552C"/>
    <w:rsid w:val="00C86F2B"/>
    <w:rsid w:val="00C92EEC"/>
    <w:rsid w:val="00C940D8"/>
    <w:rsid w:val="00CC1B29"/>
    <w:rsid w:val="00CC3A6E"/>
    <w:rsid w:val="00D13E71"/>
    <w:rsid w:val="00D15E9B"/>
    <w:rsid w:val="00D52427"/>
    <w:rsid w:val="00DA33B1"/>
    <w:rsid w:val="00DE4CBC"/>
    <w:rsid w:val="00EE12E9"/>
    <w:rsid w:val="00E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27</cp:revision>
  <cp:lastPrinted>2024-04-26T08:37:00Z</cp:lastPrinted>
  <dcterms:created xsi:type="dcterms:W3CDTF">2023-02-08T10:59:00Z</dcterms:created>
  <dcterms:modified xsi:type="dcterms:W3CDTF">2024-04-30T07:40:00Z</dcterms:modified>
</cp:coreProperties>
</file>