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AE" w:rsidRDefault="008A10AE" w:rsidP="008A10AE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РЕПУБЛИКА СРБИЈА</w:t>
      </w:r>
    </w:p>
    <w:p w:rsidR="008A10AE" w:rsidRDefault="008A10AE" w:rsidP="008A10AE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Специјална болница за плућне </w:t>
      </w:r>
    </w:p>
    <w:p w:rsidR="008A10AE" w:rsidRDefault="008A10AE" w:rsidP="008A10AE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Болести „Озрен“ Сокобања</w:t>
      </w:r>
    </w:p>
    <w:p w:rsidR="008A10AE" w:rsidRDefault="008A10AE" w:rsidP="008A10AE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Aдреса: насеље Озрен бб,Сокобања</w:t>
      </w:r>
    </w:p>
    <w:p w:rsidR="008A10AE" w:rsidRPr="008A10AE" w:rsidRDefault="008A10AE" w:rsidP="008A10AE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  <w:lang w:val="sr-Latn-RS"/>
        </w:rPr>
        <w:t>04-бр.</w:t>
      </w:r>
      <w:r>
        <w:rPr>
          <w:rFonts w:ascii="Arial" w:hAnsi="Arial" w:cs="Arial"/>
          <w:lang w:val="sr-Cyrl-RS"/>
        </w:rPr>
        <w:t>04-</w:t>
      </w:r>
      <w:r w:rsidR="008426FE">
        <w:rPr>
          <w:rFonts w:ascii="Arial" w:hAnsi="Arial" w:cs="Arial"/>
          <w:lang w:val="en-US"/>
        </w:rPr>
        <w:t>422</w:t>
      </w:r>
    </w:p>
    <w:p w:rsidR="008A10AE" w:rsidRDefault="008426FE" w:rsidP="008A10AE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en-US"/>
        </w:rPr>
        <w:t>15</w:t>
      </w:r>
      <w:r w:rsidR="008A10AE">
        <w:rPr>
          <w:rFonts w:ascii="Arial" w:hAnsi="Arial" w:cs="Arial"/>
          <w:lang w:val="en-US"/>
        </w:rPr>
        <w:t>.07</w:t>
      </w:r>
      <w:r w:rsidR="008A10AE">
        <w:rPr>
          <w:rFonts w:ascii="Arial" w:hAnsi="Arial" w:cs="Arial"/>
          <w:lang w:val="sr-Cyrl-RS"/>
        </w:rPr>
        <w:t>.2021.</w:t>
      </w:r>
      <w:r w:rsidR="008A10AE">
        <w:rPr>
          <w:rFonts w:ascii="Arial" w:hAnsi="Arial" w:cs="Arial"/>
          <w:lang w:val="sr-Latn-RS"/>
        </w:rPr>
        <w:t xml:space="preserve"> </w:t>
      </w:r>
      <w:proofErr w:type="gramStart"/>
      <w:r w:rsidR="008A10AE">
        <w:rPr>
          <w:rFonts w:ascii="Arial" w:hAnsi="Arial" w:cs="Arial"/>
          <w:lang w:val="sr-Latn-RS"/>
        </w:rPr>
        <w:t>године</w:t>
      </w:r>
      <w:proofErr w:type="gramEnd"/>
    </w:p>
    <w:p w:rsidR="008A10AE" w:rsidRDefault="008A10AE" w:rsidP="008A10AE">
      <w:pPr>
        <w:pStyle w:val="NoSpacing"/>
        <w:jc w:val="center"/>
        <w:rPr>
          <w:rFonts w:ascii="Arial" w:hAnsi="Arial" w:cs="Arial"/>
          <w:lang w:val="sr-Latn-RS"/>
        </w:rPr>
      </w:pPr>
    </w:p>
    <w:p w:rsidR="008A10AE" w:rsidRDefault="008A10AE" w:rsidP="008A10AE">
      <w:pPr>
        <w:pStyle w:val="NoSpacing"/>
        <w:jc w:val="center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Нa основу члaнa 27.</w:t>
      </w:r>
      <w:r>
        <w:rPr>
          <w:rFonts w:ascii="Arial" w:hAnsi="Arial" w:cs="Arial"/>
          <w:sz w:val="24"/>
          <w:szCs w:val="24"/>
          <w:lang w:val="sr-Cyrl-RS"/>
        </w:rPr>
        <w:t>ст.1.</w:t>
      </w:r>
      <w:r>
        <w:rPr>
          <w:rFonts w:ascii="Arial" w:hAnsi="Arial" w:cs="Arial"/>
          <w:sz w:val="24"/>
          <w:szCs w:val="24"/>
          <w:lang w:val="sr-Latn-RS"/>
        </w:rPr>
        <w:t xml:space="preserve"> Зaконa о јaвним нaбaвкaмa</w:t>
      </w:r>
    </w:p>
    <w:p w:rsidR="008A10AE" w:rsidRDefault="008A10AE" w:rsidP="008A10AE">
      <w:pPr>
        <w:pStyle w:val="NoSpacing"/>
        <w:jc w:val="center"/>
        <w:rPr>
          <w:rFonts w:ascii="Arial" w:hAnsi="Arial" w:cs="Arial"/>
          <w:lang w:val="sr-Latn-RS"/>
        </w:rPr>
      </w:pPr>
    </w:p>
    <w:p w:rsidR="008A10AE" w:rsidRDefault="008A10AE" w:rsidP="008A10AE">
      <w:pPr>
        <w:pStyle w:val="NoSpacing"/>
        <w:jc w:val="center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Latn-RS"/>
        </w:rPr>
        <w:t xml:space="preserve">НАРУЧИЛАЦ </w:t>
      </w:r>
    </w:p>
    <w:p w:rsidR="008A10AE" w:rsidRDefault="008A10AE" w:rsidP="008A10AE">
      <w:pPr>
        <w:pStyle w:val="NoSpacing"/>
        <w:jc w:val="center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/>
        </w:rPr>
        <w:t>Специјална болница за плућне болести „Озрен“ Сокобања</w:t>
      </w:r>
    </w:p>
    <w:p w:rsidR="008A10AE" w:rsidRPr="008A10AE" w:rsidRDefault="008A10AE" w:rsidP="008A10AE">
      <w:pPr>
        <w:pStyle w:val="NoSpacing"/>
        <w:jc w:val="center"/>
        <w:rPr>
          <w:rFonts w:ascii="Arial" w:hAnsi="Arial" w:cs="Arial"/>
          <w:lang w:val="en-US"/>
        </w:rPr>
      </w:pPr>
    </w:p>
    <w:p w:rsidR="008A10AE" w:rsidRDefault="008A10AE" w:rsidP="008A10AE">
      <w:pPr>
        <w:pStyle w:val="NoSpacing"/>
        <w:jc w:val="center"/>
        <w:rPr>
          <w:rFonts w:ascii="Arial" w:hAnsi="Arial" w:cs="Arial"/>
          <w:lang w:val="sr-Latn-RS"/>
        </w:rPr>
      </w:pPr>
    </w:p>
    <w:p w:rsidR="008A10AE" w:rsidRDefault="008A10AE" w:rsidP="008A10AE">
      <w:pPr>
        <w:pStyle w:val="NoSpacing"/>
        <w:jc w:val="center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ПОЗИВ ЗА ПРИКУПЉАЊЕ ПОНУДА </w:t>
      </w:r>
    </w:p>
    <w:p w:rsidR="008A10AE" w:rsidRDefault="008A10AE" w:rsidP="008A10AE">
      <w:pPr>
        <w:pStyle w:val="NoSpacing"/>
        <w:jc w:val="center"/>
        <w:rPr>
          <w:rFonts w:ascii="Arial" w:hAnsi="Arial" w:cs="Arial"/>
          <w:lang w:val="sr-Latn-RS"/>
        </w:rPr>
      </w:pPr>
    </w:p>
    <w:p w:rsidR="008A10AE" w:rsidRDefault="008A10AE" w:rsidP="008A10AE">
      <w:pPr>
        <w:pStyle w:val="NoSpacing"/>
        <w:jc w:val="center"/>
        <w:rPr>
          <w:rFonts w:ascii="Arial" w:hAnsi="Arial" w:cs="Arial"/>
          <w:lang w:val="sr-Latn-RS"/>
        </w:rPr>
      </w:pPr>
    </w:p>
    <w:p w:rsidR="008A10AE" w:rsidRPr="008426FE" w:rsidRDefault="008A10AE" w:rsidP="008A10AE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Latn-RS"/>
        </w:rPr>
        <w:t xml:space="preserve">Предмет наруџбенице: Набавка </w:t>
      </w:r>
      <w:r>
        <w:rPr>
          <w:rFonts w:ascii="Arial" w:hAnsi="Arial" w:cs="Arial"/>
          <w:lang w:val="sr-Cyrl-RS"/>
        </w:rPr>
        <w:t>кревета за</w:t>
      </w:r>
      <w:r w:rsidR="008426FE">
        <w:rPr>
          <w:rFonts w:ascii="Arial" w:hAnsi="Arial" w:cs="Arial"/>
          <w:lang w:val="sr-Latn-RS"/>
        </w:rPr>
        <w:t xml:space="preserve"> </w:t>
      </w:r>
      <w:r w:rsidR="008426FE">
        <w:rPr>
          <w:rFonts w:ascii="Arial" w:hAnsi="Arial" w:cs="Arial"/>
          <w:lang w:val="sr-Cyrl-RS"/>
        </w:rPr>
        <w:t>бронхоскопију</w:t>
      </w:r>
    </w:p>
    <w:p w:rsidR="008A10AE" w:rsidRPr="00DD6A2E" w:rsidRDefault="008A10AE" w:rsidP="008A10AE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Latn-RS"/>
        </w:rPr>
        <w:t xml:space="preserve">Позивамо потенцијалне понуђаче да доставе понуду за </w:t>
      </w:r>
      <w:r>
        <w:rPr>
          <w:rFonts w:ascii="Arial" w:hAnsi="Arial" w:cs="Arial"/>
          <w:lang w:val="sr-Cyrl-RS"/>
        </w:rPr>
        <w:t>набавку кревета за</w:t>
      </w:r>
      <w:r w:rsidRPr="008A10AE">
        <w:rPr>
          <w:rFonts w:ascii="Arial" w:hAnsi="Arial" w:cs="Arial"/>
          <w:lang w:val="sr-Latn-RS"/>
        </w:rPr>
        <w:t xml:space="preserve"> </w:t>
      </w:r>
      <w:r w:rsidR="008426FE">
        <w:rPr>
          <w:rFonts w:ascii="Arial" w:hAnsi="Arial" w:cs="Arial"/>
          <w:lang w:val="sr-Cyrl-RS"/>
        </w:rPr>
        <w:t>бронхоскопију</w:t>
      </w:r>
      <w:r>
        <w:rPr>
          <w:rFonts w:ascii="Arial" w:hAnsi="Arial" w:cs="Arial"/>
          <w:lang w:val="sr-Latn-RS"/>
        </w:rPr>
        <w:t xml:space="preserve">.Понуду доставити на обрасцу који је саставни део </w:t>
      </w:r>
      <w:r>
        <w:rPr>
          <w:rFonts w:ascii="Arial" w:hAnsi="Arial" w:cs="Arial"/>
          <w:lang w:val="sr-Cyrl-RS"/>
        </w:rPr>
        <w:t>документације.</w:t>
      </w:r>
    </w:p>
    <w:p w:rsidR="008A10AE" w:rsidRDefault="008A10AE" w:rsidP="008A10AE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Понуђена цена треба да обухвата укупну цену добара са свим зависним трошковима и испоруком на адресу наручиоца, насеље Озрен бб, Сокобања.Понуђач не прихвата никаве додатне трошкове по овом основу.</w:t>
      </w:r>
    </w:p>
    <w:p w:rsidR="008A10AE" w:rsidRDefault="008A10AE" w:rsidP="008A10AE">
      <w:pPr>
        <w:pStyle w:val="NoSpacing"/>
        <w:rPr>
          <w:rFonts w:ascii="Arial" w:hAnsi="Arial" w:cs="Arial"/>
          <w:lang w:val="sr-Latn-RS"/>
        </w:rPr>
      </w:pPr>
    </w:p>
    <w:p w:rsidR="008A10AE" w:rsidRDefault="008A10AE" w:rsidP="008A10AE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Рок плаћања  не може бити краћи од 45 дана од од дана испоруке добара  и испостављања фактуре.</w:t>
      </w:r>
    </w:p>
    <w:p w:rsidR="008A10AE" w:rsidRDefault="008A10AE" w:rsidP="008A10AE">
      <w:pPr>
        <w:pStyle w:val="NoSpacing"/>
        <w:rPr>
          <w:rFonts w:ascii="Arial" w:hAnsi="Arial" w:cs="Arial"/>
          <w:lang w:val="sr-Latn-RS"/>
        </w:rPr>
      </w:pPr>
    </w:p>
    <w:p w:rsidR="008A10AE" w:rsidRDefault="008A10AE" w:rsidP="008A10AE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Критеријум за избор најповољније понуде је најнижа понуђена цена.</w:t>
      </w:r>
    </w:p>
    <w:p w:rsidR="008A10AE" w:rsidRDefault="008A10AE" w:rsidP="008A10AE">
      <w:pPr>
        <w:pStyle w:val="NoSpacing"/>
        <w:rPr>
          <w:rFonts w:ascii="Arial" w:hAnsi="Arial" w:cs="Arial"/>
          <w:lang w:val="sr-Latn-RS"/>
        </w:rPr>
      </w:pPr>
    </w:p>
    <w:p w:rsidR="008A10AE" w:rsidRDefault="008A10AE" w:rsidP="008A10AE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Понуде се достављају путем поште на адресу: Специјална болница за плућне болести „Озрен“ Сокобања, насеље Озрен бб, Сокобања</w:t>
      </w:r>
      <w:r>
        <w:rPr>
          <w:rFonts w:ascii="Arial" w:hAnsi="Arial" w:cs="Arial"/>
          <w:lang w:val="sr-Cyrl-RS"/>
        </w:rPr>
        <w:t>,</w:t>
      </w:r>
      <w:r>
        <w:rPr>
          <w:rFonts w:ascii="Arial" w:hAnsi="Arial" w:cs="Arial"/>
          <w:lang w:val="sr-Latn-RS"/>
        </w:rPr>
        <w:t xml:space="preserve"> лично у просторијама Болнице</w:t>
      </w:r>
      <w:r>
        <w:rPr>
          <w:rFonts w:ascii="Arial" w:hAnsi="Arial" w:cs="Arial"/>
          <w:lang w:val="sr-Cyrl-RS"/>
        </w:rPr>
        <w:t xml:space="preserve"> или на меил адресу </w:t>
      </w:r>
      <w:r>
        <w:rPr>
          <w:rFonts w:ascii="Arial" w:hAnsi="Arial" w:cs="Arial"/>
          <w:lang w:val="sr-Latn-RS"/>
        </w:rPr>
        <w:t>danijela.ozren</w:t>
      </w:r>
      <w:r>
        <w:rPr>
          <w:rFonts w:ascii="Arial" w:hAnsi="Arial" w:cs="Arial"/>
          <w:lang w:val="en-US"/>
        </w:rPr>
        <w:t>@gmail.com</w:t>
      </w:r>
      <w:r>
        <w:rPr>
          <w:rFonts w:ascii="Arial" w:hAnsi="Arial" w:cs="Arial"/>
          <w:lang w:val="sr-Latn-RS"/>
        </w:rPr>
        <w:t>. Благовременим ће се сматрати понуде које код наручиоца пристигну најкасније до</w:t>
      </w:r>
      <w:r w:rsidR="008426FE">
        <w:rPr>
          <w:rFonts w:ascii="Arial" w:hAnsi="Arial" w:cs="Arial"/>
          <w:lang w:val="sr-Cyrl-RS"/>
        </w:rPr>
        <w:t xml:space="preserve"> </w:t>
      </w:r>
      <w:r w:rsidR="008426FE">
        <w:rPr>
          <w:rFonts w:ascii="Arial" w:hAnsi="Arial" w:cs="Arial"/>
          <w:lang w:val="sr-Latn-RS"/>
        </w:rPr>
        <w:t>19</w:t>
      </w:r>
      <w:bookmarkStart w:id="0" w:name="_GoBack"/>
      <w:bookmarkEnd w:id="0"/>
      <w:r>
        <w:rPr>
          <w:rFonts w:ascii="Arial" w:hAnsi="Arial" w:cs="Arial"/>
          <w:lang w:val="sr-Cyrl-RS"/>
        </w:rPr>
        <w:t>.07.</w:t>
      </w:r>
      <w:r>
        <w:rPr>
          <w:rFonts w:ascii="Arial" w:hAnsi="Arial" w:cs="Arial"/>
          <w:lang w:val="en-US"/>
        </w:rPr>
        <w:t>2021</w:t>
      </w:r>
      <w:r>
        <w:rPr>
          <w:rFonts w:ascii="Arial" w:hAnsi="Arial" w:cs="Arial"/>
          <w:lang w:val="sr-Latn-RS"/>
        </w:rPr>
        <w:t xml:space="preserve"> године до 13,00 сати. Понуде које пристигну по истеку овог рока сматраће се неблаговременим и неће бити разматране. Понуде достављати у затвореним ковертама са назнаком „Понуда за </w:t>
      </w:r>
      <w:r w:rsidR="008426FE">
        <w:rPr>
          <w:rFonts w:ascii="Arial" w:hAnsi="Arial" w:cs="Arial"/>
          <w:lang w:val="sr-Cyrl-RS"/>
        </w:rPr>
        <w:t>кревет за бронхоскопију</w:t>
      </w:r>
      <w:r>
        <w:rPr>
          <w:rFonts w:ascii="Arial" w:hAnsi="Arial" w:cs="Arial"/>
          <w:lang w:val="sr-Latn-RS"/>
        </w:rPr>
        <w:t xml:space="preserve">  -не отварај“.</w:t>
      </w:r>
    </w:p>
    <w:p w:rsidR="008A10AE" w:rsidRDefault="008A10AE" w:rsidP="008A10AE">
      <w:pPr>
        <w:pStyle w:val="NoSpacing"/>
        <w:rPr>
          <w:rFonts w:ascii="Arial" w:hAnsi="Arial" w:cs="Arial"/>
          <w:lang w:val="sr-Latn-RS"/>
        </w:rPr>
      </w:pPr>
    </w:p>
    <w:p w:rsidR="008A10AE" w:rsidRDefault="008A10AE" w:rsidP="008A10AE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Одлука о додели </w:t>
      </w:r>
      <w:r>
        <w:rPr>
          <w:rFonts w:ascii="Arial" w:hAnsi="Arial" w:cs="Arial"/>
          <w:lang w:val="sr-Cyrl-RS"/>
        </w:rPr>
        <w:t>угоовра</w:t>
      </w:r>
      <w:r>
        <w:rPr>
          <w:rFonts w:ascii="Arial" w:hAnsi="Arial" w:cs="Arial"/>
          <w:lang w:val="sr-Latn-RS"/>
        </w:rPr>
        <w:t xml:space="preserve"> или обустави поступка (уколико нису испуњени услови за доделу наруџбенице) биће донета у року до 3 дана од истека рока за подношење понуда.Наручилац може одустати од доделе нарубенице о чему ће обавестити потенцијалне понуђаче.</w:t>
      </w:r>
    </w:p>
    <w:p w:rsidR="008A10AE" w:rsidRDefault="008A10AE" w:rsidP="008A10AE">
      <w:pPr>
        <w:pStyle w:val="NoSpacing"/>
        <w:rPr>
          <w:rFonts w:ascii="Arial" w:hAnsi="Arial" w:cs="Arial"/>
          <w:lang w:val="sr-Latn-RS"/>
        </w:rPr>
      </w:pPr>
    </w:p>
    <w:p w:rsidR="008A10AE" w:rsidRDefault="008A10AE" w:rsidP="008A10AE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Лице за контакт: </w:t>
      </w:r>
      <w:r>
        <w:rPr>
          <w:rFonts w:ascii="Arial" w:hAnsi="Arial" w:cs="Arial"/>
          <w:lang w:val="sr-Cyrl-RS"/>
        </w:rPr>
        <w:t>Дејан Милијић</w:t>
      </w:r>
      <w:r>
        <w:rPr>
          <w:rFonts w:ascii="Arial" w:hAnsi="Arial" w:cs="Arial"/>
          <w:lang w:val="sr-Latn-RS"/>
        </w:rPr>
        <w:t>,018/830-927; факс:018/830-337; e-maill:danijela.ozren@gmail.com, сваког радног дана од понедељка закључно са петком од 7,00 до 14,00 сати.</w:t>
      </w:r>
    </w:p>
    <w:p w:rsidR="008A10AE" w:rsidRDefault="008A10AE" w:rsidP="008A10AE">
      <w:pPr>
        <w:pStyle w:val="NoSpacing"/>
        <w:rPr>
          <w:rFonts w:ascii="Arial" w:hAnsi="Arial" w:cs="Arial"/>
          <w:lang w:val="sr-Latn-RS"/>
        </w:rPr>
      </w:pPr>
    </w:p>
    <w:p w:rsidR="008A10AE" w:rsidRDefault="008A10AE" w:rsidP="008A10AE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  <w:t>СЛУЖБЕНИК ЗА ЈАВНЕ НАБАВКЕ</w:t>
      </w:r>
    </w:p>
    <w:p w:rsidR="008A10AE" w:rsidRDefault="008A10AE" w:rsidP="008A10AE">
      <w:pPr>
        <w:pStyle w:val="NoSpacing"/>
        <w:rPr>
          <w:rFonts w:ascii="Arial" w:hAnsi="Arial" w:cs="Arial"/>
          <w:lang w:val="sr-Latn-RS"/>
        </w:rPr>
      </w:pPr>
    </w:p>
    <w:p w:rsidR="008A10AE" w:rsidRDefault="008A10AE" w:rsidP="008A10AE">
      <w:pPr>
        <w:pStyle w:val="NoSpacing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Latn-RS"/>
        </w:rPr>
        <w:t xml:space="preserve">                                                                Данијела Мијајловић,ср</w:t>
      </w:r>
    </w:p>
    <w:p w:rsidR="008A10AE" w:rsidRPr="008A10AE" w:rsidRDefault="008A10AE" w:rsidP="008A10AE">
      <w:pPr>
        <w:pStyle w:val="NoSpacing"/>
        <w:jc w:val="center"/>
        <w:rPr>
          <w:rFonts w:ascii="Arial" w:hAnsi="Arial" w:cs="Arial"/>
          <w:lang w:val="sr-Cyrl-RS"/>
        </w:rPr>
      </w:pPr>
    </w:p>
    <w:p w:rsidR="008A10AE" w:rsidRDefault="008A10AE" w:rsidP="008A10AE">
      <w:pPr>
        <w:pStyle w:val="NoSpacing"/>
        <w:jc w:val="center"/>
        <w:rPr>
          <w:rFonts w:ascii="Arial" w:hAnsi="Arial" w:cs="Arial"/>
          <w:lang w:val="sr-Latn-RS"/>
        </w:rPr>
      </w:pPr>
    </w:p>
    <w:p w:rsidR="008A10AE" w:rsidRDefault="008A10AE" w:rsidP="008A10AE">
      <w:pPr>
        <w:ind w:left="720"/>
        <w:jc w:val="center"/>
        <w:rPr>
          <w:rFonts w:ascii="Arial" w:hAnsi="Arial" w:cs="Arial"/>
          <w:b/>
          <w:bCs/>
          <w:i/>
          <w:iCs/>
          <w:u w:val="single"/>
          <w:lang w:val="sr-Latn-RS"/>
        </w:rPr>
      </w:pPr>
      <w:r>
        <w:rPr>
          <w:rFonts w:ascii="Arial" w:hAnsi="Arial" w:cs="Arial"/>
          <w:b/>
          <w:bCs/>
          <w:iCs/>
          <w:lang w:val="sr-Latn-RS"/>
        </w:rPr>
        <w:t>ОБРАЗАЦ ПОНУДЕ</w:t>
      </w:r>
    </w:p>
    <w:p w:rsidR="008A10AE" w:rsidRPr="008426FE" w:rsidRDefault="008A10AE" w:rsidP="008A10AE">
      <w:pPr>
        <w:jc w:val="both"/>
        <w:rPr>
          <w:rFonts w:ascii="Arial" w:hAnsi="Arial" w:cs="Arial"/>
          <w:i/>
          <w:iCs/>
          <w:lang w:val="sr-Cyrl-RS"/>
        </w:rPr>
      </w:pPr>
      <w:r>
        <w:rPr>
          <w:rFonts w:ascii="Arial" w:hAnsi="Arial" w:cs="Arial"/>
          <w:iCs/>
          <w:lang w:val="sr-Latn-RS"/>
        </w:rPr>
        <w:t xml:space="preserve">Понуда бр ________________ од __________________ за набавку </w:t>
      </w:r>
      <w:r>
        <w:rPr>
          <w:rFonts w:ascii="Arial" w:hAnsi="Arial" w:cs="Arial"/>
          <w:iCs/>
          <w:lang w:val="sr-Cyrl-RS"/>
        </w:rPr>
        <w:t xml:space="preserve">кревета за </w:t>
      </w:r>
      <w:r w:rsidR="008426FE">
        <w:rPr>
          <w:rFonts w:ascii="Arial" w:hAnsi="Arial" w:cs="Arial"/>
          <w:lang w:val="sr-Cyrl-RS"/>
        </w:rPr>
        <w:t>бронхоскопију</w:t>
      </w:r>
    </w:p>
    <w:p w:rsidR="008A10AE" w:rsidRDefault="008A10AE" w:rsidP="008A10AE">
      <w:pPr>
        <w:jc w:val="both"/>
        <w:rPr>
          <w:rFonts w:ascii="Arial" w:hAnsi="Arial" w:cs="Arial"/>
          <w:i/>
          <w:iCs/>
          <w:lang w:val="sr-Latn-RS"/>
        </w:rPr>
      </w:pPr>
    </w:p>
    <w:p w:rsidR="008A10AE" w:rsidRDefault="008A10AE" w:rsidP="008A10AE">
      <w:p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sr-Latn-RS"/>
        </w:rPr>
        <w:t>1)ОПШТИ ПОДАЦИ О ПОНУЂАЧУ</w:t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4621"/>
        <w:gridCol w:w="4660"/>
      </w:tblGrid>
      <w:tr w:rsidR="008A10AE" w:rsidTr="005B283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0AE" w:rsidRDefault="008A10AE" w:rsidP="005B283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Назив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понуђача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  <w:p w:rsidR="008A10AE" w:rsidRDefault="008A10AE" w:rsidP="005B283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AE" w:rsidRDefault="008A10AE" w:rsidP="005B283A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8A10AE" w:rsidRDefault="008A10AE" w:rsidP="005B283A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8A10AE" w:rsidRDefault="008A10AE" w:rsidP="005B283A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8A10AE" w:rsidTr="005B283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0AE" w:rsidRDefault="008A10AE" w:rsidP="005B283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Адреса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понуђача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  <w:p w:rsidR="008A10AE" w:rsidRDefault="008A10AE" w:rsidP="005B283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AE" w:rsidRDefault="008A10AE" w:rsidP="005B283A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8A10AE" w:rsidRDefault="008A10AE" w:rsidP="005B283A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8A10AE" w:rsidRDefault="008A10AE" w:rsidP="005B283A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8A10AE" w:rsidTr="005B283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0AE" w:rsidRDefault="008A10AE" w:rsidP="005B283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Матични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број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понуђача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  <w:p w:rsidR="008A10AE" w:rsidRDefault="008A10AE" w:rsidP="005B283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AE" w:rsidRDefault="008A10AE" w:rsidP="005B283A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8A10AE" w:rsidRDefault="008A10AE" w:rsidP="005B283A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8A10AE" w:rsidRDefault="008A10AE" w:rsidP="005B283A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8A10AE" w:rsidTr="005B283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0AE" w:rsidRDefault="008A10AE" w:rsidP="005B283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Порески идентификациони број понуђача (ПИБ):</w:t>
            </w:r>
          </w:p>
          <w:p w:rsidR="008A10AE" w:rsidRDefault="008A10AE" w:rsidP="005B283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AE" w:rsidRDefault="008A10AE" w:rsidP="005B283A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8A10AE" w:rsidTr="005B283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0AE" w:rsidRDefault="008A10AE" w:rsidP="005B283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Име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особе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за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контакт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  <w:p w:rsidR="008A10AE" w:rsidRDefault="008A10AE" w:rsidP="005B283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AE" w:rsidRDefault="008A10AE" w:rsidP="005B283A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8A10AE" w:rsidRDefault="008A10AE" w:rsidP="005B283A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8A10AE" w:rsidRDefault="008A10AE" w:rsidP="005B283A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8A10AE" w:rsidTr="005B283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0AE" w:rsidRDefault="008A10AE" w:rsidP="005B283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Електронска адреса понуђача (</w:t>
            </w:r>
            <w:r>
              <w:rPr>
                <w:rFonts w:ascii="Arial" w:hAnsi="Arial" w:cs="Arial"/>
                <w:i/>
                <w:iCs/>
                <w:lang w:val="en-US"/>
              </w:rPr>
              <w:t>e</w:t>
            </w:r>
            <w:r>
              <w:rPr>
                <w:rFonts w:ascii="Arial" w:hAnsi="Arial" w:cs="Arial"/>
                <w:i/>
                <w:iCs/>
                <w:lang w:val="ru-RU"/>
              </w:rPr>
              <w:t>-</w:t>
            </w:r>
            <w:r>
              <w:rPr>
                <w:rFonts w:ascii="Arial" w:hAnsi="Arial" w:cs="Arial"/>
                <w:i/>
                <w:iCs/>
                <w:lang w:val="en-US"/>
              </w:rPr>
              <w:t>mail</w:t>
            </w:r>
            <w:r>
              <w:rPr>
                <w:rFonts w:ascii="Arial" w:hAnsi="Arial" w:cs="Arial"/>
                <w:i/>
                <w:iCs/>
                <w:lang w:val="ru-RU"/>
              </w:rPr>
              <w:t>):</w:t>
            </w:r>
          </w:p>
          <w:p w:rsidR="008A10AE" w:rsidRDefault="008A10AE" w:rsidP="005B283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AE" w:rsidRDefault="008A10AE" w:rsidP="005B283A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8A10AE" w:rsidTr="005B283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0AE" w:rsidRDefault="008A10AE" w:rsidP="005B283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Телефон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  <w:p w:rsidR="008A10AE" w:rsidRDefault="008A10AE" w:rsidP="005B283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AE" w:rsidRDefault="008A10AE" w:rsidP="005B283A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8A10AE" w:rsidRDefault="008A10AE" w:rsidP="005B283A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8A10AE" w:rsidRDefault="008A10AE" w:rsidP="005B283A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8A10AE" w:rsidTr="005B283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0AE" w:rsidRDefault="008A10AE" w:rsidP="005B283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Телефакс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:</w:t>
            </w:r>
          </w:p>
          <w:p w:rsidR="008A10AE" w:rsidRDefault="008A10AE" w:rsidP="005B283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AE" w:rsidRDefault="008A10AE" w:rsidP="005B283A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8A10AE" w:rsidRDefault="008A10AE" w:rsidP="005B283A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8A10AE" w:rsidRDefault="008A10AE" w:rsidP="005B283A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8A10AE" w:rsidTr="005B283A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0AE" w:rsidRDefault="008A10AE" w:rsidP="005B283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lastRenderedPageBreak/>
              <w:t>Број рачуна понуђача и назив банке:</w:t>
            </w:r>
          </w:p>
          <w:p w:rsidR="008A10AE" w:rsidRDefault="008A10AE" w:rsidP="005B283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0AE" w:rsidRDefault="008A10AE" w:rsidP="005B283A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8A10AE" w:rsidRDefault="008A10AE" w:rsidP="005B283A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8A10AE" w:rsidRDefault="008A10AE" w:rsidP="005B283A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8A10AE" w:rsidTr="005B283A">
        <w:trPr>
          <w:trHeight w:val="66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10AE" w:rsidRDefault="008A10AE" w:rsidP="005B283A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Latn-RS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10AE" w:rsidRDefault="008A10AE" w:rsidP="005B283A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8A10AE" w:rsidRDefault="008A10AE" w:rsidP="005B283A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8A10AE" w:rsidTr="005B283A">
        <w:trPr>
          <w:trHeight w:val="255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10AE" w:rsidRDefault="008A10AE" w:rsidP="005B283A">
            <w:pPr>
              <w:jc w:val="both"/>
              <w:rPr>
                <w:rFonts w:ascii="Arial" w:hAnsi="Arial" w:cs="Arial"/>
                <w:i/>
                <w:iCs/>
                <w:lang w:val="sr-Latn-RS"/>
              </w:rPr>
            </w:pPr>
            <w:r>
              <w:rPr>
                <w:rFonts w:ascii="Arial" w:hAnsi="Arial" w:cs="Arial"/>
                <w:i/>
                <w:iCs/>
                <w:lang w:val="sr-Latn-RS"/>
              </w:rPr>
              <w:t>Укупна цена без ПДВ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10AE" w:rsidRDefault="008A10AE" w:rsidP="005B283A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8A10AE" w:rsidTr="005B283A">
        <w:trPr>
          <w:trHeight w:val="270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10AE" w:rsidRDefault="008A10AE" w:rsidP="005B283A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Укупна цена са ПДВ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10AE" w:rsidRDefault="008A10AE" w:rsidP="005B283A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8A10AE" w:rsidTr="005B283A">
        <w:trPr>
          <w:trHeight w:val="236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10AE" w:rsidRDefault="008A10AE" w:rsidP="005B283A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Рок испоруке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10AE" w:rsidRDefault="008A10AE" w:rsidP="005B283A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8A10AE" w:rsidTr="005B283A">
        <w:trPr>
          <w:trHeight w:val="337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10AE" w:rsidRDefault="008A10AE" w:rsidP="005B283A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Рок плаћања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10AE" w:rsidRDefault="008A10AE" w:rsidP="005B283A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8A10AE" w:rsidRDefault="008A10AE" w:rsidP="008A10AE">
      <w:pPr>
        <w:rPr>
          <w:rFonts w:ascii="Arial" w:hAnsi="Arial" w:cs="Arial"/>
          <w:lang w:val="sr-Latn-RS"/>
        </w:rPr>
      </w:pPr>
    </w:p>
    <w:p w:rsidR="008A10AE" w:rsidRDefault="008A10AE" w:rsidP="008A10AE">
      <w:pPr>
        <w:rPr>
          <w:rFonts w:ascii="Arial" w:hAnsi="Arial" w:cs="Arial"/>
          <w:lang w:val="sr-Latn-RS"/>
        </w:rPr>
      </w:pPr>
    </w:p>
    <w:p w:rsidR="008A10AE" w:rsidRDefault="008A10AE" w:rsidP="008A10AE">
      <w:p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Датум:</w:t>
      </w:r>
    </w:p>
    <w:p w:rsidR="008A10AE" w:rsidRDefault="008A10AE" w:rsidP="008A10AE">
      <w:p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Место:</w:t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  <w:t>МП</w:t>
      </w:r>
      <w:r>
        <w:rPr>
          <w:rFonts w:ascii="Arial" w:hAnsi="Arial" w:cs="Arial"/>
          <w:lang w:val="sr-Latn-RS"/>
        </w:rPr>
        <w:tab/>
        <w:t>ПОНУЂАЧ,</w:t>
      </w:r>
    </w:p>
    <w:p w:rsidR="008A10AE" w:rsidRDefault="008A10AE" w:rsidP="008A10AE">
      <w:pPr>
        <w:rPr>
          <w:rFonts w:ascii="Arial" w:hAnsi="Arial" w:cs="Arial"/>
          <w:lang w:val="sr-Latn-RS"/>
        </w:rPr>
      </w:pPr>
    </w:p>
    <w:p w:rsidR="008A10AE" w:rsidRDefault="008A10AE" w:rsidP="008A10AE">
      <w:pPr>
        <w:pStyle w:val="NoSpacing"/>
        <w:jc w:val="center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ab/>
        <w:t>____________________</w:t>
      </w:r>
    </w:p>
    <w:p w:rsidR="008A10AE" w:rsidRDefault="008A10AE" w:rsidP="008A10AE">
      <w:pPr>
        <w:jc w:val="center"/>
        <w:rPr>
          <w:rFonts w:ascii="Arial" w:hAnsi="Arial" w:cs="Arial"/>
          <w:lang w:val="sr-Latn-RS"/>
        </w:rPr>
      </w:pPr>
    </w:p>
    <w:p w:rsidR="008A10AE" w:rsidRDefault="008A10AE" w:rsidP="008A10AE">
      <w:pPr>
        <w:rPr>
          <w:lang w:val="sr-Cyrl-RS"/>
        </w:rPr>
      </w:pPr>
    </w:p>
    <w:p w:rsidR="008A10AE" w:rsidRDefault="008A10AE" w:rsidP="008A10AE">
      <w:pPr>
        <w:rPr>
          <w:lang w:val="sr-Cyrl-RS"/>
        </w:rPr>
      </w:pPr>
    </w:p>
    <w:p w:rsidR="008A10AE" w:rsidRDefault="008A10AE" w:rsidP="008A10AE">
      <w:pPr>
        <w:rPr>
          <w:lang w:val="sr-Cyrl-RS"/>
        </w:rPr>
      </w:pPr>
    </w:p>
    <w:p w:rsidR="00B22329" w:rsidRDefault="00B22329">
      <w:pPr>
        <w:rPr>
          <w:lang w:val="sr-Cyrl-RS"/>
        </w:rPr>
      </w:pPr>
    </w:p>
    <w:p w:rsidR="008426FE" w:rsidRDefault="008426FE">
      <w:pPr>
        <w:rPr>
          <w:lang w:val="sr-Cyrl-RS"/>
        </w:rPr>
      </w:pPr>
    </w:p>
    <w:p w:rsidR="008426FE" w:rsidRDefault="008426FE">
      <w:pPr>
        <w:rPr>
          <w:lang w:val="sr-Cyrl-RS"/>
        </w:rPr>
      </w:pPr>
    </w:p>
    <w:p w:rsidR="008426FE" w:rsidRDefault="008426FE">
      <w:pPr>
        <w:rPr>
          <w:lang w:val="sr-Cyrl-RS"/>
        </w:rPr>
      </w:pPr>
    </w:p>
    <w:p w:rsidR="008426FE" w:rsidRDefault="008426FE">
      <w:pPr>
        <w:rPr>
          <w:lang w:val="sr-Cyrl-RS"/>
        </w:rPr>
      </w:pPr>
    </w:p>
    <w:p w:rsidR="008426FE" w:rsidRDefault="008426FE">
      <w:pPr>
        <w:rPr>
          <w:lang w:val="sr-Cyrl-RS"/>
        </w:rPr>
      </w:pPr>
    </w:p>
    <w:p w:rsidR="008426FE" w:rsidRPr="008426FE" w:rsidRDefault="008426FE" w:rsidP="008426FE">
      <w:pPr>
        <w:jc w:val="center"/>
        <w:rPr>
          <w:lang w:val="sr-Latn-RS"/>
        </w:rPr>
      </w:pPr>
      <w:r>
        <w:rPr>
          <w:lang w:val="sr-Latn-RS"/>
        </w:rPr>
        <w:t>TEHNIČKE KARAKTERISTIKE</w:t>
      </w:r>
    </w:p>
    <w:p w:rsidR="008426FE" w:rsidRDefault="008426FE" w:rsidP="008426FE">
      <w:pPr>
        <w:jc w:val="center"/>
        <w:rPr>
          <w:lang w:val="sr-Cyrl-RS"/>
        </w:rPr>
      </w:pPr>
    </w:p>
    <w:p w:rsidR="008426FE" w:rsidRDefault="008426FE" w:rsidP="008426FE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Terapeutski krevet sa dve odvojene sekcije</w:t>
      </w:r>
    </w:p>
    <w:p w:rsidR="008426FE" w:rsidRDefault="008426FE" w:rsidP="008426FE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Gornja sekcija  podesiva u opsegu do 60 stepeni u smeru fleksije</w:t>
      </w:r>
    </w:p>
    <w:p w:rsidR="008426FE" w:rsidRDefault="008426FE" w:rsidP="008426FE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Donja sekcija kreveta fiksna</w:t>
      </w:r>
    </w:p>
    <w:p w:rsidR="008426FE" w:rsidRDefault="008426FE" w:rsidP="008426FE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Krevet elektronski podesive visine od 48,5-105,5cm. Podesavanje visine preko nozne papucice.</w:t>
      </w:r>
    </w:p>
    <w:p w:rsidR="008426FE" w:rsidRDefault="008426FE" w:rsidP="008426FE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Nosivost kreveta minimum 150kg</w:t>
      </w:r>
    </w:p>
    <w:p w:rsidR="008426FE" w:rsidRDefault="008426FE" w:rsidP="008426FE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 xml:space="preserve">Dimenzije </w:t>
      </w:r>
      <w:r>
        <w:rPr>
          <w:lang w:val="sr-Cyrl-RS"/>
        </w:rPr>
        <w:t xml:space="preserve"> </w:t>
      </w:r>
      <w:r>
        <w:t xml:space="preserve">minimum </w:t>
      </w:r>
      <w:r>
        <w:rPr>
          <w:lang w:val="sr-Latn-CS"/>
        </w:rPr>
        <w:t>209x67cm</w:t>
      </w:r>
    </w:p>
    <w:p w:rsidR="008426FE" w:rsidRDefault="008426FE" w:rsidP="008426FE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Na ramu kreveta ugradjen mehanizam sa tockicima radi lakseg pomeranja.</w:t>
      </w:r>
    </w:p>
    <w:p w:rsidR="008426FE" w:rsidRPr="008426FE" w:rsidRDefault="008426FE" w:rsidP="008426FE">
      <w:pPr>
        <w:ind w:left="360"/>
        <w:rPr>
          <w:lang w:val="sr-Cyrl-RS"/>
        </w:rPr>
      </w:pPr>
    </w:p>
    <w:p w:rsidR="008426FE" w:rsidRPr="008426FE" w:rsidRDefault="008426FE" w:rsidP="008426FE">
      <w:pPr>
        <w:jc w:val="center"/>
        <w:rPr>
          <w:lang w:val="sr-Cyrl-RS"/>
        </w:rPr>
      </w:pPr>
    </w:p>
    <w:sectPr w:rsidR="008426FE" w:rsidRPr="008426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C6467"/>
    <w:multiLevelType w:val="hybridMultilevel"/>
    <w:tmpl w:val="12A467E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AE"/>
    <w:rsid w:val="008426FE"/>
    <w:rsid w:val="008A10AE"/>
    <w:rsid w:val="00B2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0AE"/>
    <w:rPr>
      <w:rFonts w:eastAsiaTheme="minorEastAsia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A10AE"/>
    <w:pPr>
      <w:spacing w:after="0" w:line="240" w:lineRule="auto"/>
    </w:pPr>
    <w:rPr>
      <w:rFonts w:eastAsiaTheme="minorEastAsia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8426FE"/>
    <w:pPr>
      <w:spacing w:after="160" w:line="256" w:lineRule="auto"/>
      <w:ind w:left="720"/>
      <w:contextualSpacing/>
    </w:pPr>
    <w:rPr>
      <w:rFonts w:eastAsiaTheme="minorHAnsi"/>
      <w:lang w:val="sr-Latn-R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0AE"/>
    <w:rPr>
      <w:rFonts w:eastAsiaTheme="minorEastAsia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A10AE"/>
    <w:pPr>
      <w:spacing w:after="0" w:line="240" w:lineRule="auto"/>
    </w:pPr>
    <w:rPr>
      <w:rFonts w:eastAsiaTheme="minorEastAsia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8426FE"/>
    <w:pPr>
      <w:spacing w:after="160" w:line="256" w:lineRule="auto"/>
      <w:ind w:left="720"/>
      <w:contextualSpacing/>
    </w:pPr>
    <w:rPr>
      <w:rFonts w:eastAsiaTheme="minorHAnsi"/>
      <w:lang w:val="sr-Latn-R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2021-07-13T09:41:00Z</dcterms:created>
  <dcterms:modified xsi:type="dcterms:W3CDTF">2021-07-15T10:46:00Z</dcterms:modified>
</cp:coreProperties>
</file>