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14.08.2020. године</w:t>
      </w: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Број:04-546</w:t>
      </w: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</w:p>
    <w:p w:rsidR="00291A54" w:rsidRPr="00291A54" w:rsidRDefault="00291A54" w:rsidP="00291A5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основу члана 27. Закона о јавним набавкама</w:t>
      </w: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</w:p>
    <w:p w:rsidR="00291A54" w:rsidRDefault="00291A54" w:rsidP="00291A5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291A54" w:rsidRPr="00291A54" w:rsidRDefault="00291A54" w:rsidP="00291A5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 14.08.2020. године упућује</w:t>
      </w: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НАРУЏБЕНИЦОМ</w:t>
      </w: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</w:p>
    <w:p w:rsidR="00291A54" w:rsidRP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Предмет набавке је набавка материјала за тапацирање намештаја</w:t>
      </w:r>
    </w:p>
    <w:p w:rsidR="00291A54" w:rsidRDefault="00291A54" w:rsidP="00291A54">
      <w:pPr>
        <w:pStyle w:val="NoSpacing"/>
        <w:rPr>
          <w:rFonts w:ascii="Arial" w:hAnsi="Arial" w:cs="Arial"/>
        </w:rPr>
      </w:pPr>
    </w:p>
    <w:p w:rsidR="00291A54" w:rsidRPr="006F30FF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Критеријум за избор  најповољније </w:t>
      </w:r>
      <w:r w:rsidR="006F30FF">
        <w:rPr>
          <w:rFonts w:ascii="Arial" w:hAnsi="Arial" w:cs="Arial"/>
        </w:rPr>
        <w:t>понуде је: цена</w:t>
      </w:r>
    </w:p>
    <w:p w:rsidR="00291A54" w:rsidRDefault="00291A54" w:rsidP="00291A54">
      <w:pPr>
        <w:pStyle w:val="NoSpacing"/>
        <w:rPr>
          <w:rFonts w:ascii="Arial" w:hAnsi="Arial" w:cs="Arial"/>
        </w:rPr>
      </w:pPr>
    </w:p>
    <w:p w:rsidR="00291A54" w:rsidRP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Рок плаћања : </w:t>
      </w:r>
      <w:r w:rsidR="006C3408">
        <w:rPr>
          <w:rFonts w:ascii="Arial" w:hAnsi="Arial" w:cs="Arial"/>
        </w:rPr>
        <w:t xml:space="preserve">након прузимања </w:t>
      </w:r>
      <w:r>
        <w:rPr>
          <w:rFonts w:ascii="Arial" w:hAnsi="Arial" w:cs="Arial"/>
        </w:rPr>
        <w:t xml:space="preserve"> материјала</w:t>
      </w:r>
    </w:p>
    <w:p w:rsidR="00291A54" w:rsidRDefault="00291A54" w:rsidP="00291A54">
      <w:pPr>
        <w:pStyle w:val="NoSpacing"/>
        <w:rPr>
          <w:rFonts w:ascii="Arial" w:hAnsi="Arial" w:cs="Arial"/>
        </w:rPr>
      </w:pP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пристигну најкасније до</w:t>
      </w:r>
      <w:r w:rsidR="00A6332E">
        <w:rPr>
          <w:rFonts w:ascii="Arial" w:hAnsi="Arial" w:cs="Arial"/>
        </w:rPr>
        <w:t xml:space="preserve">  године до 21</w:t>
      </w:r>
      <w:r w:rsidR="006C3408">
        <w:rPr>
          <w:rFonts w:ascii="Arial" w:hAnsi="Arial" w:cs="Arial"/>
        </w:rPr>
        <w:t>.09.2020.године 12</w:t>
      </w:r>
      <w:r>
        <w:rPr>
          <w:rFonts w:ascii="Arial" w:hAnsi="Arial" w:cs="Arial"/>
        </w:rPr>
        <w:t xml:space="preserve"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CS"/>
        </w:rPr>
        <w:t xml:space="preserve"> набавку материјала</w:t>
      </w:r>
      <w:r w:rsidR="00A6332E">
        <w:rPr>
          <w:rFonts w:ascii="Arial" w:hAnsi="Arial" w:cs="Arial"/>
        </w:rPr>
        <w:t xml:space="preserve"> </w:t>
      </w:r>
      <w:r w:rsidR="006C3408">
        <w:rPr>
          <w:rFonts w:ascii="Arial" w:hAnsi="Arial" w:cs="Arial"/>
          <w:lang w:val="sr-Cyrl-CS"/>
        </w:rPr>
        <w:t xml:space="preserve">за мамештај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-не отварај“.</w:t>
      </w: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наруџбенице или обустави поступка (уколико нису ис</w:t>
      </w:r>
      <w:r w:rsidR="006C3408">
        <w:rPr>
          <w:rFonts w:ascii="Arial" w:hAnsi="Arial" w:cs="Arial"/>
        </w:rPr>
        <w:t>пуњени услови за доделу уговора</w:t>
      </w:r>
      <w:r>
        <w:rPr>
          <w:rFonts w:ascii="Arial" w:hAnsi="Arial" w:cs="Arial"/>
        </w:rPr>
        <w:t>) биће донета у року до 5 дана од истека рока за подношење понуда.</w:t>
      </w: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Лице за контакт: Данијела Мијајловић ,018/830-927; факс:018/830-337; e-maill:danijela.ozren@gmail.com, сваког радног дана од понедељка закључно са петком од 7,00 до 14,00 сати.</w:t>
      </w:r>
    </w:p>
    <w:p w:rsidR="00291A54" w:rsidRDefault="00291A54" w:rsidP="00291A54">
      <w:pPr>
        <w:pStyle w:val="NoSpacing"/>
        <w:rPr>
          <w:rFonts w:ascii="Arial" w:hAnsi="Arial" w:cs="Arial"/>
        </w:rPr>
      </w:pPr>
    </w:p>
    <w:p w:rsidR="00291A54" w:rsidRDefault="00291A54" w:rsidP="0029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291A54" w:rsidRDefault="00291A54" w:rsidP="00291A54">
      <w:pPr>
        <w:pStyle w:val="NoSpacing"/>
        <w:rPr>
          <w:rFonts w:ascii="Arial" w:hAnsi="Arial" w:cs="Arial"/>
        </w:rPr>
      </w:pPr>
    </w:p>
    <w:p w:rsidR="00291A54" w:rsidRDefault="00291A54" w:rsidP="00291A5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291A54" w:rsidRDefault="00291A54" w:rsidP="00291A54">
      <w:pPr>
        <w:jc w:val="center"/>
        <w:rPr>
          <w:rFonts w:ascii="Arial" w:hAnsi="Arial" w:cs="Arial"/>
        </w:rPr>
      </w:pPr>
    </w:p>
    <w:p w:rsidR="00291A54" w:rsidRDefault="00291A54" w:rsidP="00291A54">
      <w:pPr>
        <w:jc w:val="center"/>
        <w:rPr>
          <w:rFonts w:ascii="Arial" w:hAnsi="Arial" w:cs="Arial"/>
        </w:rPr>
      </w:pPr>
    </w:p>
    <w:p w:rsidR="00291A54" w:rsidRDefault="00291A54" w:rsidP="00291A54">
      <w:pPr>
        <w:jc w:val="center"/>
        <w:rPr>
          <w:rFonts w:ascii="Arial" w:hAnsi="Arial" w:cs="Arial"/>
          <w:lang w:val="sr-Cyrl-CS"/>
        </w:rPr>
      </w:pPr>
    </w:p>
    <w:p w:rsidR="00291A54" w:rsidRDefault="00291A54" w:rsidP="00291A54">
      <w:pPr>
        <w:jc w:val="center"/>
        <w:rPr>
          <w:rFonts w:ascii="Arial" w:hAnsi="Arial" w:cs="Arial"/>
          <w:lang w:val="sr-Cyrl-CS"/>
        </w:rPr>
      </w:pPr>
    </w:p>
    <w:p w:rsidR="00291A54" w:rsidRDefault="00291A54" w:rsidP="00291A54">
      <w:pPr>
        <w:jc w:val="center"/>
        <w:rPr>
          <w:rFonts w:ascii="Arial" w:hAnsi="Arial" w:cs="Arial"/>
          <w:lang w:val="sr-Cyrl-CS"/>
        </w:rPr>
      </w:pPr>
    </w:p>
    <w:p w:rsidR="00291A54" w:rsidRDefault="00291A54" w:rsidP="00291A54">
      <w:pPr>
        <w:jc w:val="center"/>
        <w:rPr>
          <w:rFonts w:ascii="Arial" w:hAnsi="Arial" w:cs="Arial"/>
          <w:lang w:val="sr-Cyrl-CS"/>
        </w:rPr>
      </w:pPr>
    </w:p>
    <w:p w:rsidR="00291A54" w:rsidRDefault="00291A54" w:rsidP="00291A54">
      <w:pPr>
        <w:jc w:val="center"/>
        <w:rPr>
          <w:rFonts w:ascii="Arial" w:hAnsi="Arial" w:cs="Arial"/>
          <w:lang w:val="sr-Cyrl-CS"/>
        </w:rPr>
      </w:pPr>
    </w:p>
    <w:p w:rsidR="00291A54" w:rsidRDefault="00291A54" w:rsidP="00291A54">
      <w:pPr>
        <w:jc w:val="center"/>
        <w:rPr>
          <w:rFonts w:ascii="Arial" w:hAnsi="Arial" w:cs="Arial"/>
          <w:lang w:val="sr-Cyrl-CS"/>
        </w:rPr>
      </w:pPr>
    </w:p>
    <w:p w:rsidR="00291A54" w:rsidRDefault="00291A54" w:rsidP="00291A54">
      <w:pPr>
        <w:jc w:val="center"/>
        <w:rPr>
          <w:rFonts w:ascii="Arial" w:hAnsi="Arial" w:cs="Arial"/>
          <w:lang w:val="sr-Cyrl-CS"/>
        </w:rPr>
      </w:pPr>
    </w:p>
    <w:p w:rsidR="00291A54" w:rsidRDefault="00291A54" w:rsidP="00CE4CA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„ОЗРЕН“ СОКОБАЊА</w:t>
      </w:r>
    </w:p>
    <w:p w:rsidR="00291A54" w:rsidRPr="00291A54" w:rsidRDefault="00291A54" w:rsidP="00CE4CA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НАБАВКА МАТЕРИЈАЛА ЗА ТАПАЦИРАЊЕ НАМЕШТАЈА</w:t>
      </w:r>
    </w:p>
    <w:p w:rsidR="00291A54" w:rsidRDefault="00291A54" w:rsidP="00291A54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291A54" w:rsidRDefault="00291A54" w:rsidP="00291A54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91A54" w:rsidRDefault="00291A54" w:rsidP="00291A5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Понуда бр ________________ од __________________ </w:t>
      </w:r>
    </w:p>
    <w:p w:rsidR="00291A54" w:rsidRDefault="00291A54" w:rsidP="00291A54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/>
      </w:tblPr>
      <w:tblGrid>
        <w:gridCol w:w="4621"/>
        <w:gridCol w:w="4650"/>
      </w:tblGrid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291A54" w:rsidRDefault="00291A5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91A54" w:rsidTr="00291A5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A54" w:rsidRDefault="00291A5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291A54" w:rsidRDefault="00291A5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291A54" w:rsidRDefault="00291A5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291A54" w:rsidRDefault="00291A54" w:rsidP="00291A54"/>
    <w:tbl>
      <w:tblPr>
        <w:tblW w:w="0" w:type="auto"/>
        <w:tblInd w:w="308" w:type="dxa"/>
        <w:tblLayout w:type="fixed"/>
        <w:tblLook w:val="04A0"/>
      </w:tblPr>
      <w:tblGrid>
        <w:gridCol w:w="5250"/>
        <w:gridCol w:w="3365"/>
      </w:tblGrid>
      <w:tr w:rsidR="00291A54" w:rsidTr="00291A5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291A54" w:rsidTr="00291A5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291A54" w:rsidTr="00291A5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291A54" w:rsidRPr="00291A54" w:rsidRDefault="00291A54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Плаћање по преузимању материјала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291A54" w:rsidTr="00291A5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 (најмање 30 дана)</w:t>
            </w: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291A54" w:rsidTr="00291A5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извршења </w:t>
            </w:r>
            <w:r w:rsidR="000B4046">
              <w:rPr>
                <w:rFonts w:ascii="Arial" w:eastAsia="TimesNewRomanPSMT" w:hAnsi="Arial" w:cs="Arial"/>
                <w:bCs/>
                <w:lang w:val="ru-RU"/>
              </w:rPr>
              <w:t>у року од 3 дана од закључења уговора</w:t>
            </w:r>
          </w:p>
          <w:p w:rsidR="00291A54" w:rsidRDefault="00291A5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54" w:rsidRDefault="00291A5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291A54" w:rsidRDefault="00291A54" w:rsidP="00291A54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291A54" w:rsidRDefault="00291A54" w:rsidP="00291A54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291A54" w:rsidRDefault="00291A54" w:rsidP="00291A54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291A54" w:rsidRDefault="00291A54" w:rsidP="00291A54">
      <w:pPr>
        <w:spacing w:after="0"/>
        <w:rPr>
          <w:rFonts w:eastAsia="TimesNewRomanPSMT"/>
          <w:bCs/>
        </w:rPr>
        <w:sectPr w:rsidR="00291A54">
          <w:pgSz w:w="11906" w:h="16838"/>
          <w:pgMar w:top="1417" w:right="1134" w:bottom="1417" w:left="1701" w:header="708" w:footer="708" w:gutter="0"/>
          <w:cols w:space="708"/>
        </w:sectPr>
      </w:pPr>
    </w:p>
    <w:p w:rsidR="005E7205" w:rsidRPr="00723CF7" w:rsidRDefault="000B4046" w:rsidP="000B404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23CF7">
        <w:rPr>
          <w:rFonts w:ascii="Arial" w:hAnsi="Arial" w:cs="Arial"/>
          <w:sz w:val="24"/>
          <w:szCs w:val="24"/>
        </w:rPr>
        <w:lastRenderedPageBreak/>
        <w:t>ОБРАЗАЦ СТРУКТУРЕ ЦЕНЕ</w:t>
      </w:r>
    </w:p>
    <w:tbl>
      <w:tblPr>
        <w:tblStyle w:val="TableGrid"/>
        <w:tblW w:w="10491" w:type="dxa"/>
        <w:tblInd w:w="-885" w:type="dxa"/>
        <w:tblLook w:val="04A0"/>
      </w:tblPr>
      <w:tblGrid>
        <w:gridCol w:w="534"/>
        <w:gridCol w:w="3691"/>
        <w:gridCol w:w="1675"/>
        <w:gridCol w:w="1254"/>
        <w:gridCol w:w="1680"/>
        <w:gridCol w:w="1657"/>
      </w:tblGrid>
      <w:tr w:rsidR="00723CF7" w:rsidRPr="00723CF7" w:rsidTr="00723CF7">
        <w:tc>
          <w:tcPr>
            <w:tcW w:w="53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691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Назив артикла</w:t>
            </w:r>
          </w:p>
        </w:tc>
        <w:tc>
          <w:tcPr>
            <w:tcW w:w="1675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Јединица</w:t>
            </w:r>
          </w:p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мере</w:t>
            </w:r>
          </w:p>
        </w:tc>
        <w:tc>
          <w:tcPr>
            <w:tcW w:w="125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количина</w:t>
            </w:r>
          </w:p>
        </w:tc>
        <w:tc>
          <w:tcPr>
            <w:tcW w:w="1680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Цена по јединцици мере</w:t>
            </w:r>
          </w:p>
        </w:tc>
        <w:tc>
          <w:tcPr>
            <w:tcW w:w="1657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Укупно</w:t>
            </w:r>
          </w:p>
        </w:tc>
      </w:tr>
      <w:tr w:rsidR="00723CF7" w:rsidRPr="00723CF7" w:rsidTr="00723CF7">
        <w:tc>
          <w:tcPr>
            <w:tcW w:w="53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0B4046" w:rsidRPr="00723CF7" w:rsidRDefault="000B4046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Еко кожа</w:t>
            </w:r>
          </w:p>
        </w:tc>
        <w:tc>
          <w:tcPr>
            <w:tcW w:w="1675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54" w:type="dxa"/>
          </w:tcPr>
          <w:p w:rsidR="000B4046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680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c>
          <w:tcPr>
            <w:tcW w:w="53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0B4046" w:rsidRPr="00723CF7" w:rsidRDefault="000B4046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Филц</w:t>
            </w:r>
          </w:p>
        </w:tc>
        <w:tc>
          <w:tcPr>
            <w:tcW w:w="1675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254" w:type="dxa"/>
          </w:tcPr>
          <w:p w:rsidR="000B4046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c>
          <w:tcPr>
            <w:tcW w:w="53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0B4046" w:rsidRPr="00723CF7" w:rsidRDefault="000B4046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Гуртна фиксна</w:t>
            </w:r>
          </w:p>
        </w:tc>
        <w:tc>
          <w:tcPr>
            <w:tcW w:w="1675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54" w:type="dxa"/>
          </w:tcPr>
          <w:p w:rsidR="000B4046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80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c>
          <w:tcPr>
            <w:tcW w:w="53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0B4046" w:rsidRPr="00723CF7" w:rsidRDefault="000B4046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Вата (кофлин 200/gr)</w:t>
            </w:r>
          </w:p>
        </w:tc>
        <w:tc>
          <w:tcPr>
            <w:tcW w:w="1675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54" w:type="dxa"/>
          </w:tcPr>
          <w:p w:rsidR="000B4046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Сунђер</w:t>
            </w:r>
          </w:p>
        </w:tc>
        <w:tc>
          <w:tcPr>
            <w:tcW w:w="1675" w:type="dxa"/>
            <w:vMerge w:val="restart"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54" w:type="dxa"/>
            <w:vMerge w:val="restart"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66,24</w:t>
            </w:r>
          </w:p>
        </w:tc>
        <w:tc>
          <w:tcPr>
            <w:tcW w:w="1680" w:type="dxa"/>
            <w:vMerge w:val="restart"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EF5687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Спецификација сунђера: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3CF7" w:rsidRPr="00723CF7" w:rsidRDefault="00723CF7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-200/120/3 cm s30 2 kom.</w:t>
            </w:r>
          </w:p>
        </w:tc>
        <w:tc>
          <w:tcPr>
            <w:tcW w:w="1675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C9649D">
        <w:trPr>
          <w:trHeight w:val="268"/>
        </w:trPr>
        <w:tc>
          <w:tcPr>
            <w:tcW w:w="53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-200/160/3 cm s30 4 kom.</w:t>
            </w:r>
          </w:p>
        </w:tc>
        <w:tc>
          <w:tcPr>
            <w:tcW w:w="1675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rPr>
          <w:trHeight w:val="284"/>
        </w:trPr>
        <w:tc>
          <w:tcPr>
            <w:tcW w:w="53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723CF7" w:rsidRDefault="00723CF7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-200/120/5 cm s30 2 kom.</w:t>
            </w:r>
          </w:p>
        </w:tc>
        <w:tc>
          <w:tcPr>
            <w:tcW w:w="1675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rPr>
          <w:trHeight w:val="284"/>
        </w:trPr>
        <w:tc>
          <w:tcPr>
            <w:tcW w:w="53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723CF7" w:rsidRDefault="00723CF7" w:rsidP="00CE4C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-200/160/</w:t>
            </w:r>
            <w:r w:rsidR="00CE4CAB">
              <w:rPr>
                <w:rFonts w:ascii="Arial" w:hAnsi="Arial" w:cs="Arial"/>
                <w:sz w:val="24"/>
                <w:szCs w:val="24"/>
              </w:rPr>
              <w:t xml:space="preserve">5 cm s30 1 </w:t>
            </w:r>
            <w:r>
              <w:rPr>
                <w:rFonts w:ascii="Arial" w:hAnsi="Arial" w:cs="Arial"/>
                <w:sz w:val="24"/>
                <w:szCs w:val="24"/>
              </w:rPr>
              <w:t>kom.</w:t>
            </w:r>
          </w:p>
        </w:tc>
        <w:tc>
          <w:tcPr>
            <w:tcW w:w="1675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C9649D">
        <w:trPr>
          <w:trHeight w:val="251"/>
        </w:trPr>
        <w:tc>
          <w:tcPr>
            <w:tcW w:w="53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723CF7" w:rsidRDefault="00723CF7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-200/160/10 cm s30 4 kom.</w:t>
            </w:r>
          </w:p>
        </w:tc>
        <w:tc>
          <w:tcPr>
            <w:tcW w:w="1675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c>
          <w:tcPr>
            <w:tcW w:w="53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0B4046" w:rsidRPr="00723CF7" w:rsidRDefault="000B4046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Мебло</w:t>
            </w:r>
          </w:p>
        </w:tc>
        <w:tc>
          <w:tcPr>
            <w:tcW w:w="1675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54" w:type="dxa"/>
          </w:tcPr>
          <w:p w:rsidR="000B4046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c>
          <w:tcPr>
            <w:tcW w:w="534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0B4046" w:rsidRPr="00723CF7" w:rsidRDefault="000B4046" w:rsidP="000B40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Платно у боји</w:t>
            </w:r>
          </w:p>
        </w:tc>
        <w:tc>
          <w:tcPr>
            <w:tcW w:w="1675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CF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54" w:type="dxa"/>
          </w:tcPr>
          <w:p w:rsidR="000B4046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80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B4046" w:rsidRPr="00723CF7" w:rsidRDefault="000B4046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5D6BF1">
        <w:trPr>
          <w:trHeight w:val="252"/>
        </w:trPr>
        <w:tc>
          <w:tcPr>
            <w:tcW w:w="8834" w:type="dxa"/>
            <w:gridSpan w:val="5"/>
            <w:tcBorders>
              <w:bottom w:val="single" w:sz="4" w:space="0" w:color="auto"/>
            </w:tcBorders>
          </w:tcPr>
          <w:p w:rsidR="00723CF7" w:rsidRPr="00723CF7" w:rsidRDefault="00723CF7" w:rsidP="00723CF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 без ПДВ: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723CF7">
        <w:trPr>
          <w:trHeight w:val="268"/>
        </w:trPr>
        <w:tc>
          <w:tcPr>
            <w:tcW w:w="8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3CF7" w:rsidRPr="00723CF7" w:rsidRDefault="00723CF7" w:rsidP="00723CF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Стопа ПДВ: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CF7" w:rsidRPr="00723CF7" w:rsidTr="00B1621A">
        <w:trPr>
          <w:trHeight w:val="267"/>
        </w:trPr>
        <w:tc>
          <w:tcPr>
            <w:tcW w:w="8834" w:type="dxa"/>
            <w:gridSpan w:val="5"/>
            <w:tcBorders>
              <w:top w:val="single" w:sz="4" w:space="0" w:color="auto"/>
            </w:tcBorders>
          </w:tcPr>
          <w:p w:rsidR="00723CF7" w:rsidRDefault="00723CF7" w:rsidP="00723CF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 са ПДВ: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723CF7" w:rsidRPr="00723CF7" w:rsidRDefault="00723CF7" w:rsidP="000B40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046" w:rsidRDefault="000B4046" w:rsidP="000B40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E4CAB" w:rsidRDefault="00CE4CAB" w:rsidP="000B40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E4CAB" w:rsidRDefault="00CE4CAB" w:rsidP="000B404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ПОНУЂАЧ,</w:t>
      </w:r>
    </w:p>
    <w:p w:rsidR="00CE4CAB" w:rsidRDefault="00CE4CAB" w:rsidP="000B40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E4CAB" w:rsidRPr="00723CF7" w:rsidRDefault="00CE4CAB" w:rsidP="000B404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CE4CAB" w:rsidRPr="00723CF7" w:rsidSect="005E72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1A54"/>
    <w:rsid w:val="000B4046"/>
    <w:rsid w:val="00291A54"/>
    <w:rsid w:val="005E7205"/>
    <w:rsid w:val="006C3408"/>
    <w:rsid w:val="006F30FF"/>
    <w:rsid w:val="00723CF7"/>
    <w:rsid w:val="00911D25"/>
    <w:rsid w:val="00A557F6"/>
    <w:rsid w:val="00A6332E"/>
    <w:rsid w:val="00CE4CAB"/>
    <w:rsid w:val="00E4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A54"/>
    <w:pPr>
      <w:spacing w:after="0" w:line="240" w:lineRule="auto"/>
    </w:pPr>
  </w:style>
  <w:style w:type="table" w:styleId="TableGrid">
    <w:name w:val="Table Grid"/>
    <w:basedOn w:val="TableNormal"/>
    <w:uiPriority w:val="59"/>
    <w:rsid w:val="000B4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cp:lastPrinted>2020-09-14T06:23:00Z</cp:lastPrinted>
  <dcterms:created xsi:type="dcterms:W3CDTF">2020-09-14T05:37:00Z</dcterms:created>
  <dcterms:modified xsi:type="dcterms:W3CDTF">2020-09-16T10:46:00Z</dcterms:modified>
</cp:coreProperties>
</file>